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8F3C" w14:textId="5E242173" w:rsidR="00CB682D" w:rsidRPr="005815F6" w:rsidRDefault="00545D46" w:rsidP="00CB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This </w:t>
      </w:r>
      <w:r w:rsidR="00D05B5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Flexible Working Conditions </w:t>
      </w:r>
      <w:r w:rsidR="007E32F2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Arrangement</w:t>
      </w:r>
      <w:r w:rsidR="00D05B5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7E32F2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Policy (Policy) 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has been </w:t>
      </w:r>
      <w:r w:rsidR="00D05B5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developed to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respond to the COVID-19 pandemic</w:t>
      </w:r>
      <w:r w:rsidR="007E32F2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and is intended to </w:t>
      </w:r>
      <w:r w:rsidR="00F75D9F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enable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D81B62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the </w:t>
      </w:r>
      <w:r w:rsidR="007E32F2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University</w:t>
      </w:r>
      <w:r w:rsidR="00D81B62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to </w:t>
      </w:r>
      <w:r w:rsidR="00D81B62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maintain functions and 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operations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while at the same time providing flexibility for our employees who have family and/or health issues to cope with during this situation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46B0BD39" w14:textId="77777777" w:rsidR="00CB682D" w:rsidRPr="005815F6" w:rsidRDefault="00CB682D" w:rsidP="00CB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5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58180A" w14:textId="68F24298" w:rsidR="00CB682D" w:rsidRPr="005815F6" w:rsidRDefault="007877C8" w:rsidP="00CB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Flexible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Work</w:t>
      </w:r>
      <w:r w:rsidR="00A36DA9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ing Conditions 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Arrangement</w:t>
      </w:r>
      <w:r w:rsidR="0000715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(</w:t>
      </w:r>
      <w:r w:rsidR="00A3138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Hours, </w:t>
      </w:r>
      <w:r w:rsidR="0000715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Location</w:t>
      </w:r>
      <w:r w:rsidR="00A3138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, and Schedule</w:t>
      </w:r>
      <w:r w:rsidR="0000715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)</w:t>
      </w:r>
    </w:p>
    <w:p w14:paraId="1E240B33" w14:textId="77777777" w:rsidR="00CB682D" w:rsidRPr="005815F6" w:rsidRDefault="00CB682D" w:rsidP="00CB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EF36E" w14:textId="2292410D" w:rsidR="00CB682D" w:rsidRPr="005815F6" w:rsidRDefault="00BB15A0" w:rsidP="00CB68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ndensed</w:t>
      </w:r>
      <w:r w:rsidR="00A3138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D905BF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W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ork</w:t>
      </w:r>
      <w:r w:rsidR="00F0093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D905BF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W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eek </w:t>
      </w:r>
      <w:r w:rsidR="0000715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–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A3138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S</w:t>
      </w:r>
      <w:r w:rsidR="0000715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cheduled work 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week compressed into fewer </w:t>
      </w:r>
      <w:r w:rsidR="0000715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days than normally scheduled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2FED747D" w14:textId="5FD642F9" w:rsidR="00CB682D" w:rsidRPr="005815F6" w:rsidRDefault="009F4C5A" w:rsidP="00CB68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Flexible </w:t>
      </w:r>
      <w:r w:rsid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Work</w:t>
      </w:r>
      <w:r w:rsidR="00AB26B3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p</w:t>
      </w:r>
      <w:r w:rsid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lace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00715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–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00715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Work hours are </w:t>
      </w:r>
      <w:r w:rsidR="00A3138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satisfied 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at a</w:t>
      </w:r>
      <w:r w:rsidR="00A3138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n approved 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location other than the </w:t>
      </w:r>
      <w:r w:rsidR="00A3138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normally scheduled workplace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439ABBB9" w14:textId="1BE5B93F" w:rsidR="00CB682D" w:rsidRPr="005815F6" w:rsidRDefault="009F4C5A" w:rsidP="00CB68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Flexible </w:t>
      </w:r>
      <w:r w:rsidR="00D905BF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W</w:t>
      </w:r>
      <w:r w:rsidR="00F0093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ork </w:t>
      </w:r>
      <w:r w:rsidR="00D905BF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S</w:t>
      </w:r>
      <w:r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chedule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A36DA9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–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3D68AF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Weekly work hours are satisfied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,</w:t>
      </w:r>
      <w:r w:rsidR="003D68AF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but the daily s</w:t>
      </w:r>
      <w:r w:rsidR="00A36DA9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tarting and 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ending </w:t>
      </w:r>
      <w:r w:rsidR="00A36DA9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work 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times </w:t>
      </w:r>
      <w:r w:rsidR="00A36DA9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may begin and conclude differently than normally scheduled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52E7E684" w14:textId="77777777" w:rsidR="00CB682D" w:rsidRPr="005815F6" w:rsidRDefault="00CB682D" w:rsidP="00CB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5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83308B" w14:textId="0890B67A" w:rsidR="00CB682D" w:rsidRPr="005815F6" w:rsidRDefault="00020A8E" w:rsidP="00CB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Employee </w:t>
      </w:r>
      <w:r w:rsidR="007877C8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Eligibility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</w:p>
    <w:p w14:paraId="26947DC0" w14:textId="77777777" w:rsidR="00CB682D" w:rsidRPr="005815F6" w:rsidRDefault="00CB682D" w:rsidP="00CB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BE037" w14:textId="206A8A82" w:rsidR="00020A8E" w:rsidRDefault="00CB682D" w:rsidP="00DC12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 w:rsidRP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All employees </w:t>
      </w:r>
      <w:r w:rsidR="00A36DA9" w:rsidRP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may request a </w:t>
      </w:r>
      <w:r w:rsidR="00316EF3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F</w:t>
      </w:r>
      <w:r w:rsidR="00A36DA9" w:rsidRP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lexible </w:t>
      </w:r>
      <w:r w:rsidR="00316EF3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W</w:t>
      </w:r>
      <w:r w:rsidR="00A36DA9" w:rsidRP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ork</w:t>
      </w:r>
      <w:r w:rsidR="00020A8E" w:rsidRP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ing </w:t>
      </w:r>
      <w:r w:rsidR="00316EF3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C</w:t>
      </w:r>
      <w:r w:rsidR="00020A8E" w:rsidRP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ondition</w:t>
      </w:r>
      <w:r w:rsidR="003767D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s</w:t>
      </w:r>
      <w:r w:rsidR="00020A8E" w:rsidRP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316EF3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</w:t>
      </w:r>
      <w:r w:rsidR="00020A8E" w:rsidRP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rrangement and each request will be evaluated and decided upon </w:t>
      </w:r>
      <w:r w:rsidR="003D68AF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at </w:t>
      </w:r>
      <w:r w:rsidR="001E7C6B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first and second line </w:t>
      </w:r>
      <w:r w:rsidR="00020A8E" w:rsidRP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supervisor</w:t>
      </w:r>
      <w:r w:rsidR="00C772E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d</w:t>
      </w:r>
      <w:r w:rsidR="008A12C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iscretion</w:t>
      </w:r>
      <w:r w:rsidR="00020A8E" w:rsidRP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.  </w:t>
      </w:r>
      <w:r w:rsid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P</w:t>
      </w:r>
      <w:r w:rsidR="00020A8E" w:rsidRP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lease note that not </w:t>
      </w:r>
      <w:r w:rsidRP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all </w:t>
      </w:r>
      <w:r w:rsidR="00020A8E" w:rsidRP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University </w:t>
      </w:r>
      <w:r w:rsidR="008A12C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tasks and functions </w:t>
      </w:r>
      <w:r w:rsidRP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lend themselves to </w:t>
      </w:r>
      <w:r w:rsidR="008A12C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a </w:t>
      </w:r>
      <w:r w:rsidR="008A12C8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Flexible Work</w:t>
      </w:r>
      <w:r w:rsidR="008A12C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ing Conditions </w:t>
      </w:r>
      <w:r w:rsidR="008A12C8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Arrangement</w:t>
      </w:r>
      <w:r w:rsidR="00290830" w:rsidRP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7FB7D450" w14:textId="4A5905E9" w:rsidR="00020A8E" w:rsidRDefault="00020A8E" w:rsidP="00020A8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</w:p>
    <w:p w14:paraId="5444976E" w14:textId="55C9E6A4" w:rsidR="00020A8E" w:rsidRPr="00020A8E" w:rsidRDefault="00020A8E" w:rsidP="00020A8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The supervisor(s) and Human Resources may choose </w:t>
      </w:r>
      <w:r w:rsidR="008A12C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at their sole discretion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to return </w:t>
      </w:r>
      <w:r w:rsidR="008A12C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employee to normally established working conditions at any time.</w:t>
      </w:r>
    </w:p>
    <w:p w14:paraId="1253152C" w14:textId="77777777" w:rsidR="00CB682D" w:rsidRPr="005815F6" w:rsidRDefault="00CB682D" w:rsidP="00CB682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5815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5FE498" w14:textId="6075D80C" w:rsidR="00CB682D" w:rsidRPr="005815F6" w:rsidRDefault="00CB682D" w:rsidP="00CB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Employee Responsi</w:t>
      </w:r>
      <w:r w:rsidR="007877C8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bilities</w:t>
      </w:r>
    </w:p>
    <w:p w14:paraId="54793D80" w14:textId="77777777" w:rsidR="00CB682D" w:rsidRPr="005815F6" w:rsidRDefault="00CB682D" w:rsidP="00C24B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</w:p>
    <w:p w14:paraId="30268135" w14:textId="633AB006" w:rsidR="00C24BF7" w:rsidRPr="00020A8E" w:rsidRDefault="00CB682D" w:rsidP="00020A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Submit a written request to immediate supervisor</w:t>
      </w:r>
      <w:r w:rsidR="00020A8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that includes:</w:t>
      </w:r>
      <w:r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</w:p>
    <w:p w14:paraId="0E5C9BE2" w14:textId="570072FD" w:rsidR="001264BB" w:rsidRDefault="00020A8E" w:rsidP="009D3C4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 w:rsidRPr="00AC1E74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Flexible Working Condition(s) sought</w:t>
      </w:r>
      <w:r w:rsidR="00AC1E74" w:rsidRPr="00AC1E74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with </w:t>
      </w:r>
      <w:r w:rsidR="008A12C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clear and </w:t>
      </w:r>
      <w:r w:rsidR="00AC1E74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s</w:t>
      </w:r>
      <w:r w:rsidR="00C24BF7" w:rsidRPr="00AC1E74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pecific</w:t>
      </w:r>
      <w:r w:rsidR="00CB682D" w:rsidRPr="00AC1E74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BB15A0" w:rsidRPr="00AC1E74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parameters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5BC3052B" w14:textId="77777777" w:rsidR="003D68AF" w:rsidRDefault="003D68AF" w:rsidP="001264B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Hours </w:t>
      </w:r>
    </w:p>
    <w:p w14:paraId="471CD085" w14:textId="75A52680" w:rsidR="001264BB" w:rsidRDefault="001264BB" w:rsidP="001264B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Location(s) </w:t>
      </w:r>
    </w:p>
    <w:p w14:paraId="6A8B8CAC" w14:textId="0AD0D689" w:rsidR="00AC1E74" w:rsidRDefault="003D68AF" w:rsidP="001264B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Schedule</w:t>
      </w:r>
    </w:p>
    <w:p w14:paraId="542F29F2" w14:textId="0C6D3504" w:rsidR="001264BB" w:rsidRDefault="001264BB" w:rsidP="001264B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Readily available contact information</w:t>
      </w:r>
    </w:p>
    <w:p w14:paraId="701ACF3A" w14:textId="47482A3A" w:rsidR="00BB15A0" w:rsidRDefault="00AC1E74" w:rsidP="00C24BF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List of current t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asks and job functions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4B01DEA0" w14:textId="3B571D31" w:rsidR="00BB15A0" w:rsidRDefault="00BB15A0" w:rsidP="00BB15A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T</w:t>
      </w:r>
      <w:r w:rsidR="00AC1E74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o be performed </w:t>
      </w:r>
      <w:r w:rsidR="003D68AF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under </w:t>
      </w:r>
      <w:r w:rsidR="003D68AF" w:rsidRPr="00AC1E74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Flexible Working Condition(s</w:t>
      </w:r>
      <w:r w:rsidR="003D68AF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)</w:t>
      </w:r>
    </w:p>
    <w:p w14:paraId="408F7F4A" w14:textId="65B2680F" w:rsidR="00CB682D" w:rsidRPr="005815F6" w:rsidRDefault="00BB15A0" w:rsidP="00BB15A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U</w:t>
      </w:r>
      <w:r w:rsidR="00AC1E74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nable to be performed</w:t>
      </w:r>
      <w:r w:rsidR="003D68AF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D05B5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under </w:t>
      </w:r>
      <w:r w:rsidR="003D68AF" w:rsidRPr="00AC1E74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Flexible Working Condition(s</w:t>
      </w:r>
      <w:r w:rsidR="003D68AF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)</w:t>
      </w:r>
    </w:p>
    <w:p w14:paraId="4512D6AD" w14:textId="3688D680" w:rsidR="00051D3D" w:rsidRDefault="00051D3D" w:rsidP="00C24B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Identi</w:t>
      </w:r>
      <w:r w:rsidR="002D66D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y equipment</w:t>
      </w:r>
      <w:r w:rsidR="00D905BF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, technology, </w:t>
      </w:r>
      <w:r w:rsidR="00F167C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documents, </w:t>
      </w:r>
      <w:r w:rsidR="002D66D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or </w:t>
      </w:r>
      <w:r w:rsidR="00D905BF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other needed tools to perform tasks and </w:t>
      </w:r>
      <w:r w:rsid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functions</w:t>
      </w:r>
      <w:r w:rsidR="00D905BF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during </w:t>
      </w:r>
      <w:r w:rsidR="00D905BF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Flexible Work</w:t>
      </w:r>
      <w:r w:rsidR="00D905BF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ing Conditions </w:t>
      </w:r>
      <w:r w:rsidR="00D905BF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Arrangement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2C34C198" w14:textId="41552D0E" w:rsidR="008A12C8" w:rsidRDefault="008A12C8" w:rsidP="00C24B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Understand that not all tasks </w:t>
      </w:r>
      <w:r w:rsidR="001E7C6B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and functions </w:t>
      </w:r>
      <w:r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lend themselves to </w:t>
      </w:r>
      <w:r w:rsidRPr="00AC1E74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Flexible Working Condition(s)</w:t>
      </w:r>
      <w:r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.  It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remains the University’s sole </w:t>
      </w:r>
      <w:r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discretion to </w:t>
      </w:r>
      <w:r w:rsidR="001918B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approve </w:t>
      </w:r>
      <w:r w:rsidR="00CC1124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and/</w:t>
      </w:r>
      <w:r w:rsidR="001918B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or </w:t>
      </w:r>
      <w:r w:rsidR="00CC1124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end a</w:t>
      </w:r>
      <w:r w:rsidR="001918B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n</w:t>
      </w:r>
      <w:r w:rsidR="00CC1124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1918B8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arrangement(s)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7BAE3F7C" w14:textId="4BD4EBEF" w:rsidR="00C35DDA" w:rsidRPr="00E12AC0" w:rsidRDefault="00602789" w:rsidP="00C35DD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Job tasks and </w:t>
      </w:r>
      <w:r w:rsidR="00A34B15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duties</w:t>
      </w:r>
      <w:r w:rsidR="0015673D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that do not lend themselves to Flexible Work</w:t>
      </w:r>
      <w:r w:rsidR="00A34B15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place </w:t>
      </w:r>
      <w:r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may be substituted with other meaningful </w:t>
      </w:r>
      <w:proofErr w:type="gramStart"/>
      <w:r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work</w:t>
      </w:r>
      <w:r w:rsidR="00063EB5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 assign</w:t>
      </w:r>
      <w:r w:rsidR="00A34B15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ments</w:t>
      </w:r>
      <w:proofErr w:type="gramEnd"/>
      <w:r w:rsidR="00063EB5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. </w:t>
      </w:r>
      <w:r w:rsidR="00D60166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</w:p>
    <w:p w14:paraId="4874011B" w14:textId="389166D2" w:rsidR="00FD64DC" w:rsidRDefault="0059303B" w:rsidP="00C24B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Complete tasks and job functions </w:t>
      </w:r>
      <w:r w:rsidR="007E32F2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satisfactorily</w:t>
      </w:r>
      <w:r w:rsidR="00F167C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provide </w:t>
      </w:r>
      <w:r w:rsid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progress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updates to </w:t>
      </w:r>
      <w:r w:rsid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supervisor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(s)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2D6BD126" w14:textId="3D225E1B" w:rsidR="0059303B" w:rsidRDefault="00FD64DC" w:rsidP="00C24B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lastRenderedPageBreak/>
        <w:t>E</w:t>
      </w:r>
      <w:r w:rsidR="00F167C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xercise due care with data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and information and ensure </w:t>
      </w:r>
      <w:r w:rsidR="00D05B5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it is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appropriately secured and backed up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43A6BC58" w14:textId="2BD8D079" w:rsidR="0059303B" w:rsidRDefault="00D905BF" w:rsidP="00C24B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Provide contact information </w:t>
      </w:r>
      <w:r w:rsidR="0059303B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and remain readily accessible during </w:t>
      </w:r>
      <w:r w:rsidR="00FD64DC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an approved </w:t>
      </w:r>
      <w:r w:rsidR="0059303B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Flexible Working Condition</w:t>
      </w:r>
      <w:r w:rsidR="00C0565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s</w:t>
      </w:r>
      <w:r w:rsidR="0059303B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Arrangement schedule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5505C6C4" w14:textId="45DC31F3" w:rsidR="009F4C5A" w:rsidRPr="00FD64DC" w:rsidRDefault="009F4C5A" w:rsidP="00FD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</w:p>
    <w:p w14:paraId="1BC5FC61" w14:textId="2B2994BD" w:rsidR="00CB682D" w:rsidRPr="005815F6" w:rsidRDefault="00CB682D" w:rsidP="00CB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5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Supervisor</w:t>
      </w:r>
      <w:r w:rsid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7877C8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Responsibilities</w:t>
      </w:r>
    </w:p>
    <w:p w14:paraId="78CD12C4" w14:textId="72FC38BC" w:rsidR="00EE3F05" w:rsidRPr="00EE3F05" w:rsidRDefault="001918B8" w:rsidP="00EE3F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Objectively r</w:t>
      </w:r>
      <w:r w:rsidR="00CB682D" w:rsidRPr="005815F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eview requests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and consult</w:t>
      </w:r>
      <w:r w:rsidR="00AB26B3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, </w:t>
      </w:r>
      <w:r w:rsidR="00B1212A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as needed</w:t>
      </w:r>
      <w:r w:rsidR="00AB26B3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,</w:t>
      </w:r>
      <w:r w:rsidR="00B1212A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with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Human Resources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7BC4727A" w14:textId="322A025A" w:rsidR="00AB26B3" w:rsidRDefault="00B1212A" w:rsidP="00BB01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 w:rsidRPr="00EE3F0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Ensure proposed tasks and </w:t>
      </w:r>
      <w:r w:rsidR="00EE3F0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job </w:t>
      </w:r>
      <w:r w:rsidRPr="00EE3F0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functions are </w:t>
      </w:r>
      <w:r w:rsidR="00AB26B3" w:rsidRPr="00EE3F0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com</w:t>
      </w:r>
      <w:r w:rsidR="00AB26B3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patible </w:t>
      </w:r>
      <w:r w:rsidRPr="00EE3F0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with </w:t>
      </w:r>
      <w:r w:rsidR="00EE3F05" w:rsidRPr="00EE3F0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 Fl</w:t>
      </w:r>
      <w:r w:rsidR="00EE3F0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exible Working Conditions </w:t>
      </w:r>
      <w:r w:rsid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Arrangement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10A91230" w14:textId="024C418B" w:rsidR="00E95D79" w:rsidRPr="00E12AC0" w:rsidRDefault="00CC157F" w:rsidP="00685B9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bookmarkStart w:id="0" w:name="_GoBack"/>
      <w:bookmarkEnd w:id="0"/>
      <w:r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Job </w:t>
      </w:r>
      <w:r w:rsidR="00A34B15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t</w:t>
      </w:r>
      <w:r w:rsidR="006F6646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asks and function</w:t>
      </w:r>
      <w:r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s</w:t>
      </w:r>
      <w:r w:rsidR="001A61E4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26386F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may</w:t>
      </w:r>
      <w:r w:rsidR="001A61E4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be assigned</w:t>
      </w:r>
      <w:r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in addition </w:t>
      </w:r>
      <w:r w:rsidR="00A34B15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to </w:t>
      </w:r>
      <w:r w:rsidR="004B4CEC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or</w:t>
      </w:r>
      <w:r w:rsidR="005904A6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in lieu of </w:t>
      </w:r>
      <w:proofErr w:type="gramStart"/>
      <w:r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normal</w:t>
      </w:r>
      <w:r w:rsidR="004B4CEC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 activit</w:t>
      </w:r>
      <w:r w:rsidR="00E35C7F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ies</w:t>
      </w:r>
      <w:proofErr w:type="gramEnd"/>
      <w:r w:rsidR="00E35C7F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to keep </w:t>
      </w:r>
      <w:r w:rsidR="00A34B15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employees</w:t>
      </w:r>
      <w:r w:rsidR="00F93A11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engage</w:t>
      </w:r>
      <w:r w:rsidR="00E35C7F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d</w:t>
      </w:r>
      <w:r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F93A11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meaningful</w:t>
      </w:r>
      <w:r w:rsidR="00A34B15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ly</w:t>
      </w:r>
      <w:r w:rsidR="00F93A11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. Examples of alternative tasks </w:t>
      </w:r>
      <w:r w:rsidR="00A34B15"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and functions may </w:t>
      </w:r>
      <w:r w:rsidRPr="00E12AC0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include but are not limited to:</w:t>
      </w:r>
    </w:p>
    <w:p w14:paraId="089F704F" w14:textId="305ED8AC" w:rsidR="00B3035C" w:rsidRPr="00E12AC0" w:rsidRDefault="00B3035C" w:rsidP="00B56F2F">
      <w:pPr>
        <w:pStyle w:val="paragraph"/>
        <w:numPr>
          <w:ilvl w:val="0"/>
          <w:numId w:val="5"/>
        </w:numPr>
        <w:tabs>
          <w:tab w:val="clear" w:pos="720"/>
          <w:tab w:val="num" w:pos="1800"/>
        </w:tabs>
        <w:spacing w:before="0" w:beforeAutospacing="0" w:after="0" w:afterAutospacing="0"/>
        <w:ind w:left="1440" w:firstLine="0"/>
        <w:textAlignment w:val="baseline"/>
      </w:pPr>
      <w:r w:rsidRPr="00E12AC0">
        <w:rPr>
          <w:rStyle w:val="normaltextrun"/>
        </w:rPr>
        <w:t xml:space="preserve">Update </w:t>
      </w:r>
      <w:r w:rsidR="006B0C81" w:rsidRPr="00E12AC0">
        <w:rPr>
          <w:rStyle w:val="normaltextrun"/>
        </w:rPr>
        <w:t>and/</w:t>
      </w:r>
      <w:r w:rsidRPr="00E12AC0">
        <w:rPr>
          <w:rStyle w:val="normaltextrun"/>
        </w:rPr>
        <w:t>or creat</w:t>
      </w:r>
      <w:r w:rsidR="006B0C81" w:rsidRPr="00E12AC0">
        <w:rPr>
          <w:rStyle w:val="normaltextrun"/>
        </w:rPr>
        <w:t>e</w:t>
      </w:r>
      <w:r w:rsidRPr="00E12AC0">
        <w:rPr>
          <w:rStyle w:val="normaltextrun"/>
        </w:rPr>
        <w:t xml:space="preserve"> departmental </w:t>
      </w:r>
      <w:r w:rsidR="006B0C81" w:rsidRPr="00E12AC0">
        <w:rPr>
          <w:rStyle w:val="normaltextrun"/>
        </w:rPr>
        <w:t>standard operating</w:t>
      </w:r>
      <w:r w:rsidRPr="00E12AC0">
        <w:rPr>
          <w:rStyle w:val="normaltextrun"/>
        </w:rPr>
        <w:t xml:space="preserve"> procedure</w:t>
      </w:r>
      <w:r w:rsidR="006B0C81" w:rsidRPr="00E12AC0">
        <w:rPr>
          <w:rStyle w:val="normaltextrun"/>
        </w:rPr>
        <w:t>s</w:t>
      </w:r>
      <w:r w:rsidRPr="00E12AC0">
        <w:rPr>
          <w:rStyle w:val="normaltextrun"/>
        </w:rPr>
        <w:t xml:space="preserve"> </w:t>
      </w:r>
    </w:p>
    <w:p w14:paraId="67A44A82" w14:textId="427B1A68" w:rsidR="00B3035C" w:rsidRPr="00E12AC0" w:rsidRDefault="00A34B15" w:rsidP="00B56F2F">
      <w:pPr>
        <w:pStyle w:val="paragraph"/>
        <w:numPr>
          <w:ilvl w:val="0"/>
          <w:numId w:val="5"/>
        </w:numPr>
        <w:tabs>
          <w:tab w:val="clear" w:pos="720"/>
          <w:tab w:val="num" w:pos="1800"/>
        </w:tabs>
        <w:spacing w:before="0" w:beforeAutospacing="0" w:after="0" w:afterAutospacing="0"/>
        <w:ind w:left="1440" w:firstLine="0"/>
        <w:textAlignment w:val="baseline"/>
      </w:pPr>
      <w:r w:rsidRPr="00E12AC0">
        <w:rPr>
          <w:rStyle w:val="normaltextrun"/>
        </w:rPr>
        <w:t>Propose and d</w:t>
      </w:r>
      <w:r w:rsidR="00584D35" w:rsidRPr="00E12AC0">
        <w:rPr>
          <w:rStyle w:val="normaltextrun"/>
        </w:rPr>
        <w:t>raft</w:t>
      </w:r>
      <w:r w:rsidR="00B3035C" w:rsidRPr="00E12AC0">
        <w:rPr>
          <w:rStyle w:val="normaltextrun"/>
        </w:rPr>
        <w:t xml:space="preserve"> </w:t>
      </w:r>
      <w:r w:rsidRPr="00E12AC0">
        <w:rPr>
          <w:rStyle w:val="normaltextrun"/>
        </w:rPr>
        <w:t xml:space="preserve">departmental </w:t>
      </w:r>
      <w:r w:rsidR="00B3035C" w:rsidRPr="00E12AC0">
        <w:rPr>
          <w:rStyle w:val="normaltextrun"/>
        </w:rPr>
        <w:t>process improvement ideas</w:t>
      </w:r>
    </w:p>
    <w:p w14:paraId="24CB45D4" w14:textId="28CF2DCD" w:rsidR="00B3035C" w:rsidRPr="00E12AC0" w:rsidRDefault="00A34B15" w:rsidP="00B56F2F">
      <w:pPr>
        <w:pStyle w:val="paragraph"/>
        <w:numPr>
          <w:ilvl w:val="0"/>
          <w:numId w:val="5"/>
        </w:numPr>
        <w:tabs>
          <w:tab w:val="clear" w:pos="720"/>
          <w:tab w:val="num" w:pos="1800"/>
        </w:tabs>
        <w:spacing w:before="0" w:beforeAutospacing="0" w:after="0" w:afterAutospacing="0"/>
        <w:ind w:left="1440" w:firstLine="0"/>
        <w:textAlignment w:val="baseline"/>
      </w:pPr>
      <w:r w:rsidRPr="00E12AC0">
        <w:rPr>
          <w:rStyle w:val="normaltextrun"/>
        </w:rPr>
        <w:t>Participate in o</w:t>
      </w:r>
      <w:r w:rsidR="00584D35" w:rsidRPr="00E12AC0">
        <w:rPr>
          <w:rStyle w:val="normaltextrun"/>
        </w:rPr>
        <w:t>nline professional development and or training (</w:t>
      </w:r>
      <w:hyperlink r:id="rId11" w:history="1">
        <w:r w:rsidR="00B3035C" w:rsidRPr="00E12AC0">
          <w:rPr>
            <w:rStyle w:val="Hyperlink"/>
          </w:rPr>
          <w:t>LinkedIn Learning</w:t>
        </w:r>
      </w:hyperlink>
      <w:r w:rsidR="00B3035C" w:rsidRPr="00E12AC0">
        <w:rPr>
          <w:rStyle w:val="normaltextrun"/>
        </w:rPr>
        <w:t xml:space="preserve">, </w:t>
      </w:r>
      <w:hyperlink r:id="rId12" w:history="1">
        <w:r w:rsidR="00B3035C" w:rsidRPr="00E12AC0">
          <w:rPr>
            <w:rStyle w:val="Hyperlink"/>
          </w:rPr>
          <w:t>Impact Solutions</w:t>
        </w:r>
      </w:hyperlink>
      <w:r w:rsidR="00B3035C" w:rsidRPr="00E12AC0">
        <w:rPr>
          <w:rStyle w:val="normaltextrun"/>
        </w:rPr>
        <w:t xml:space="preserve">, </w:t>
      </w:r>
      <w:hyperlink r:id="rId13" w:history="1">
        <w:r w:rsidR="00B3035C" w:rsidRPr="00E12AC0">
          <w:rPr>
            <w:rStyle w:val="Hyperlink"/>
          </w:rPr>
          <w:t>Brightspace – Bridges Training</w:t>
        </w:r>
        <w:r w:rsidR="00584D35" w:rsidRPr="00E12AC0">
          <w:rPr>
            <w:rStyle w:val="Hyperlink"/>
          </w:rPr>
          <w:t>,</w:t>
        </w:r>
        <w:r w:rsidR="00B3035C" w:rsidRPr="00E12AC0">
          <w:rPr>
            <w:rStyle w:val="Hyperlink"/>
          </w:rPr>
          <w:t> </w:t>
        </w:r>
      </w:hyperlink>
      <w:r w:rsidR="00584D35" w:rsidRPr="00E12AC0">
        <w:rPr>
          <w:rStyle w:val="Hyperlink"/>
        </w:rPr>
        <w:t>etc.)</w:t>
      </w:r>
    </w:p>
    <w:p w14:paraId="25429F5F" w14:textId="2F1CC82C" w:rsidR="00B3035C" w:rsidRPr="00E12AC0" w:rsidRDefault="005904A6" w:rsidP="00B56F2F">
      <w:pPr>
        <w:pStyle w:val="paragraph"/>
        <w:numPr>
          <w:ilvl w:val="0"/>
          <w:numId w:val="5"/>
        </w:numPr>
        <w:tabs>
          <w:tab w:val="clear" w:pos="720"/>
          <w:tab w:val="num" w:pos="1800"/>
        </w:tabs>
        <w:spacing w:before="0" w:beforeAutospacing="0" w:after="0" w:afterAutospacing="0"/>
        <w:ind w:left="1440" w:firstLine="0"/>
        <w:textAlignment w:val="baseline"/>
      </w:pPr>
      <w:r w:rsidRPr="00E12AC0">
        <w:rPr>
          <w:rStyle w:val="normaltextrun"/>
        </w:rPr>
        <w:t xml:space="preserve">Update </w:t>
      </w:r>
      <w:r w:rsidR="00A34B15" w:rsidRPr="00E12AC0">
        <w:rPr>
          <w:rStyle w:val="normaltextrun"/>
        </w:rPr>
        <w:t>departmental</w:t>
      </w:r>
      <w:r w:rsidR="00B3035C" w:rsidRPr="00E12AC0">
        <w:rPr>
          <w:rStyle w:val="normaltextrun"/>
        </w:rPr>
        <w:t xml:space="preserve"> web page</w:t>
      </w:r>
      <w:r w:rsidRPr="00E12AC0">
        <w:rPr>
          <w:rStyle w:val="normaltextrun"/>
        </w:rPr>
        <w:t xml:space="preserve"> </w:t>
      </w:r>
      <w:r w:rsidR="00B3035C" w:rsidRPr="00E12AC0">
        <w:rPr>
          <w:rStyle w:val="normaltextrun"/>
        </w:rPr>
        <w:t>information</w:t>
      </w:r>
    </w:p>
    <w:p w14:paraId="09E74EE1" w14:textId="7E380A62" w:rsidR="00B3035C" w:rsidRPr="00E12AC0" w:rsidRDefault="00B3035C" w:rsidP="00B56F2F">
      <w:pPr>
        <w:pStyle w:val="paragraph"/>
        <w:numPr>
          <w:ilvl w:val="0"/>
          <w:numId w:val="6"/>
        </w:numPr>
        <w:tabs>
          <w:tab w:val="clear" w:pos="720"/>
          <w:tab w:val="num" w:pos="1800"/>
        </w:tabs>
        <w:spacing w:before="0" w:beforeAutospacing="0" w:after="0" w:afterAutospacing="0"/>
        <w:ind w:left="1440" w:firstLine="0"/>
        <w:textAlignment w:val="baseline"/>
        <w:rPr>
          <w:rStyle w:val="normaltextrun"/>
        </w:rPr>
      </w:pPr>
      <w:r w:rsidRPr="00E12AC0">
        <w:rPr>
          <w:rStyle w:val="normaltextrun"/>
        </w:rPr>
        <w:t xml:space="preserve">Read </w:t>
      </w:r>
      <w:r w:rsidR="00A34B15" w:rsidRPr="00E12AC0">
        <w:rPr>
          <w:rStyle w:val="normaltextrun"/>
        </w:rPr>
        <w:t xml:space="preserve">professionally </w:t>
      </w:r>
      <w:r w:rsidR="005904A6" w:rsidRPr="00E12AC0">
        <w:rPr>
          <w:rStyle w:val="normaltextrun"/>
        </w:rPr>
        <w:t xml:space="preserve">relevant </w:t>
      </w:r>
      <w:proofErr w:type="gramStart"/>
      <w:r w:rsidR="00A34B15" w:rsidRPr="00E12AC0">
        <w:rPr>
          <w:rStyle w:val="normaltextrun"/>
        </w:rPr>
        <w:t xml:space="preserve">literature, </w:t>
      </w:r>
      <w:r w:rsidRPr="00E12AC0">
        <w:rPr>
          <w:rStyle w:val="normaltextrun"/>
        </w:rPr>
        <w:t xml:space="preserve"> or</w:t>
      </w:r>
      <w:proofErr w:type="gramEnd"/>
      <w:r w:rsidRPr="00E12AC0">
        <w:rPr>
          <w:rStyle w:val="normaltextrun"/>
        </w:rPr>
        <w:t xml:space="preserve"> articles </w:t>
      </w:r>
    </w:p>
    <w:p w14:paraId="09C9D646" w14:textId="2C655114" w:rsidR="00B3035C" w:rsidRPr="00E12AC0" w:rsidRDefault="00DA4943" w:rsidP="00B56F2F">
      <w:pPr>
        <w:pStyle w:val="paragraph"/>
        <w:numPr>
          <w:ilvl w:val="0"/>
          <w:numId w:val="6"/>
        </w:numPr>
        <w:tabs>
          <w:tab w:val="clear" w:pos="720"/>
          <w:tab w:val="num" w:pos="1800"/>
        </w:tabs>
        <w:spacing w:before="0" w:beforeAutospacing="0" w:after="0" w:afterAutospacing="0"/>
        <w:ind w:left="1440" w:firstLine="0"/>
        <w:textAlignment w:val="baseline"/>
        <w:rPr>
          <w:rStyle w:val="normaltextrun"/>
        </w:rPr>
      </w:pPr>
      <w:r w:rsidRPr="00E12AC0">
        <w:rPr>
          <w:rStyle w:val="normaltextrun"/>
        </w:rPr>
        <w:t>Revise and/or create</w:t>
      </w:r>
      <w:r w:rsidR="00B3035C" w:rsidRPr="00E12AC0">
        <w:rPr>
          <w:rStyle w:val="normaltextrun"/>
        </w:rPr>
        <w:t xml:space="preserve"> departmental forms or communication pieces</w:t>
      </w:r>
    </w:p>
    <w:p w14:paraId="1F2DE850" w14:textId="3F729F53" w:rsidR="00B3035C" w:rsidRPr="00E12AC0" w:rsidRDefault="008004DA" w:rsidP="00B56F2F">
      <w:pPr>
        <w:pStyle w:val="paragraph"/>
        <w:numPr>
          <w:ilvl w:val="0"/>
          <w:numId w:val="6"/>
        </w:numPr>
        <w:tabs>
          <w:tab w:val="clear" w:pos="720"/>
          <w:tab w:val="num" w:pos="1800"/>
        </w:tabs>
        <w:spacing w:before="0" w:beforeAutospacing="0" w:after="0" w:afterAutospacing="0"/>
        <w:ind w:left="1440" w:firstLine="0"/>
        <w:textAlignment w:val="baseline"/>
        <w:rPr>
          <w:rStyle w:val="eop"/>
        </w:rPr>
      </w:pPr>
      <w:r w:rsidRPr="00E12AC0">
        <w:rPr>
          <w:rStyle w:val="normaltextrun"/>
        </w:rPr>
        <w:t xml:space="preserve">Perform </w:t>
      </w:r>
      <w:r w:rsidR="00A34B15" w:rsidRPr="00E12AC0">
        <w:rPr>
          <w:rStyle w:val="normaltextrun"/>
        </w:rPr>
        <w:t xml:space="preserve">departmental </w:t>
      </w:r>
      <w:r w:rsidRPr="00E12AC0">
        <w:rPr>
          <w:rStyle w:val="normaltextrun"/>
        </w:rPr>
        <w:t xml:space="preserve">benchmarking or </w:t>
      </w:r>
      <w:r w:rsidR="00A34B15" w:rsidRPr="00E12AC0">
        <w:rPr>
          <w:rStyle w:val="normaltextrun"/>
        </w:rPr>
        <w:t xml:space="preserve">other </w:t>
      </w:r>
      <w:r w:rsidRPr="00E12AC0">
        <w:rPr>
          <w:rStyle w:val="normaltextrun"/>
        </w:rPr>
        <w:t>studies</w:t>
      </w:r>
    </w:p>
    <w:p w14:paraId="40C1BC33" w14:textId="77777777" w:rsidR="00CC157F" w:rsidRDefault="00CC157F" w:rsidP="00B56F2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</w:p>
    <w:p w14:paraId="2AC43FA4" w14:textId="57BB59C0" w:rsidR="00B1212A" w:rsidRDefault="00345C10" w:rsidP="002E41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  <w:r w:rsidRP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Routinely and </w:t>
      </w:r>
      <w:r w:rsidR="00B1212A" w:rsidRP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effectively </w:t>
      </w:r>
      <w:r w:rsidRP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communicate </w:t>
      </w:r>
      <w:r w:rsid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with employee </w:t>
      </w:r>
      <w:r w:rsidR="00931691" w:rsidRP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and mon</w:t>
      </w:r>
      <w:r w:rsidR="00810AC9" w:rsidRP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itor</w:t>
      </w:r>
      <w:r w:rsidR="00B1212A" w:rsidRP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and </w:t>
      </w:r>
      <w:r w:rsidR="004568D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evaluate e</w:t>
      </w:r>
      <w:r w:rsid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mployee </w:t>
      </w:r>
      <w:r w:rsidR="00545D46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hours and </w:t>
      </w:r>
      <w:r w:rsidR="00931691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work product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5EA68FCE" w14:textId="37C27E62" w:rsidR="0028570E" w:rsidRPr="00B669B9" w:rsidRDefault="00AB26B3" w:rsidP="004964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AF9F8"/>
        </w:rPr>
      </w:pPr>
      <w:r w:rsidRPr="00AB26B3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Ensure that </w:t>
      </w:r>
      <w:r w:rsidR="0011585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the </w:t>
      </w:r>
      <w:r w:rsidRPr="00AB26B3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enacted Flexible Working Condition</w:t>
      </w:r>
      <w:r w:rsidR="00C0565E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s</w:t>
      </w:r>
      <w:r w:rsidRPr="00AB26B3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Arrangement continue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s</w:t>
      </w:r>
      <w:r w:rsidRPr="00AB26B3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 xml:space="preserve"> to meet the needs of the Department and University</w:t>
      </w:r>
      <w:r w:rsidR="00A06475"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  <w:t>.</w:t>
      </w:r>
    </w:p>
    <w:p w14:paraId="6B2391C5" w14:textId="4E9C1A57" w:rsidR="00B669B9" w:rsidRDefault="00B669B9" w:rsidP="00B669B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AF9F8"/>
        </w:rPr>
      </w:pPr>
    </w:p>
    <w:p w14:paraId="4991A364" w14:textId="46F35FF7" w:rsidR="00B669B9" w:rsidRPr="00B669B9" w:rsidRDefault="00B669B9" w:rsidP="00B669B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9F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9F8"/>
        </w:rPr>
        <w:t xml:space="preserve"> </w:t>
      </w:r>
      <w:r w:rsidRPr="00B669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9F8"/>
        </w:rPr>
        <w:t>Created March 13, 2020</w:t>
      </w:r>
      <w:r w:rsidR="003344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F9F8"/>
        </w:rPr>
        <w:t xml:space="preserve"> Revised March 18, 2020</w:t>
      </w:r>
    </w:p>
    <w:sectPr w:rsidR="00B669B9" w:rsidRPr="00B669B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BDB6" w14:textId="77777777" w:rsidR="00F31DE1" w:rsidRDefault="00F31DE1" w:rsidP="00CB682D">
      <w:pPr>
        <w:spacing w:after="0" w:line="240" w:lineRule="auto"/>
      </w:pPr>
      <w:r>
        <w:separator/>
      </w:r>
    </w:p>
  </w:endnote>
  <w:endnote w:type="continuationSeparator" w:id="0">
    <w:p w14:paraId="3BF5F8A3" w14:textId="77777777" w:rsidR="00F31DE1" w:rsidRDefault="00F31DE1" w:rsidP="00CB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D4146" w14:textId="77777777" w:rsidR="00F31DE1" w:rsidRDefault="00F31DE1" w:rsidP="00CB682D">
      <w:pPr>
        <w:spacing w:after="0" w:line="240" w:lineRule="auto"/>
      </w:pPr>
      <w:r>
        <w:separator/>
      </w:r>
    </w:p>
  </w:footnote>
  <w:footnote w:type="continuationSeparator" w:id="0">
    <w:p w14:paraId="6BBF6227" w14:textId="77777777" w:rsidR="00F31DE1" w:rsidRDefault="00F31DE1" w:rsidP="00CB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E00E" w14:textId="7A94670B" w:rsidR="005815F6" w:rsidRPr="003D68AF" w:rsidRDefault="00CB682D" w:rsidP="00CB682D">
    <w:pPr>
      <w:pStyle w:val="Header"/>
      <w:jc w:val="center"/>
      <w:rPr>
        <w:rFonts w:ascii="Times New Roman" w:hAnsi="Times New Roman" w:cs="Times New Roman"/>
      </w:rPr>
    </w:pPr>
    <w:r w:rsidRPr="003D68AF">
      <w:rPr>
        <w:rFonts w:ascii="Times New Roman" w:hAnsi="Times New Roman" w:cs="Times New Roman"/>
      </w:rPr>
      <w:t xml:space="preserve">The University of Akron </w:t>
    </w:r>
  </w:p>
  <w:p w14:paraId="4A6E0609" w14:textId="5F532C2F" w:rsidR="00CB682D" w:rsidRPr="003D68AF" w:rsidRDefault="00CB682D" w:rsidP="00CB682D">
    <w:pPr>
      <w:pStyle w:val="Header"/>
      <w:jc w:val="center"/>
      <w:rPr>
        <w:rFonts w:ascii="Times New Roman" w:hAnsi="Times New Roman" w:cs="Times New Roman"/>
      </w:rPr>
    </w:pPr>
    <w:r w:rsidRPr="003D68AF">
      <w:rPr>
        <w:rFonts w:ascii="Times New Roman" w:hAnsi="Times New Roman" w:cs="Times New Roman"/>
      </w:rPr>
      <w:t>Human Resources</w:t>
    </w:r>
  </w:p>
  <w:p w14:paraId="027130F3" w14:textId="12C854A0" w:rsidR="00CB682D" w:rsidRPr="003D68AF" w:rsidRDefault="00CB682D" w:rsidP="00CB682D">
    <w:pPr>
      <w:pStyle w:val="Header"/>
      <w:jc w:val="center"/>
      <w:rPr>
        <w:rFonts w:ascii="Times New Roman" w:hAnsi="Times New Roman" w:cs="Times New Roman"/>
      </w:rPr>
    </w:pPr>
    <w:r w:rsidRPr="003D68AF">
      <w:rPr>
        <w:rFonts w:ascii="Times New Roman" w:hAnsi="Times New Roman" w:cs="Times New Roman"/>
      </w:rPr>
      <w:t>Flex</w:t>
    </w:r>
    <w:r w:rsidR="009F4C5A" w:rsidRPr="003D68AF">
      <w:rPr>
        <w:rFonts w:ascii="Times New Roman" w:hAnsi="Times New Roman" w:cs="Times New Roman"/>
      </w:rPr>
      <w:t>ible</w:t>
    </w:r>
    <w:r w:rsidRPr="003D68AF">
      <w:rPr>
        <w:rFonts w:ascii="Times New Roman" w:hAnsi="Times New Roman" w:cs="Times New Roman"/>
      </w:rPr>
      <w:t xml:space="preserve"> </w:t>
    </w:r>
    <w:r w:rsidR="009F4C5A" w:rsidRPr="003D68AF">
      <w:rPr>
        <w:rFonts w:ascii="Times New Roman" w:hAnsi="Times New Roman" w:cs="Times New Roman"/>
      </w:rPr>
      <w:t>W</w:t>
    </w:r>
    <w:r w:rsidRPr="003D68AF">
      <w:rPr>
        <w:rFonts w:ascii="Times New Roman" w:hAnsi="Times New Roman" w:cs="Times New Roman"/>
      </w:rPr>
      <w:t>ork</w:t>
    </w:r>
    <w:r w:rsidR="004A6459">
      <w:rPr>
        <w:rFonts w:ascii="Times New Roman" w:hAnsi="Times New Roman" w:cs="Times New Roman"/>
      </w:rPr>
      <w:t>ing Condition</w:t>
    </w:r>
    <w:r w:rsidR="00C772E1">
      <w:rPr>
        <w:rFonts w:ascii="Times New Roman" w:hAnsi="Times New Roman" w:cs="Times New Roman"/>
      </w:rPr>
      <w:t>s</w:t>
    </w:r>
    <w:r w:rsidRPr="003D68AF">
      <w:rPr>
        <w:rFonts w:ascii="Times New Roman" w:hAnsi="Times New Roman" w:cs="Times New Roman"/>
      </w:rPr>
      <w:t xml:space="preserve"> </w:t>
    </w:r>
    <w:r w:rsidR="009F4C5A" w:rsidRPr="003D68AF">
      <w:rPr>
        <w:rFonts w:ascii="Times New Roman" w:hAnsi="Times New Roman" w:cs="Times New Roman"/>
      </w:rPr>
      <w:t xml:space="preserve">Arrangement </w:t>
    </w:r>
    <w:r w:rsidRPr="003D68AF">
      <w:rPr>
        <w:rFonts w:ascii="Times New Roman" w:hAnsi="Times New Roman" w:cs="Times New Roman"/>
      </w:rPr>
      <w:t>Policy</w:t>
    </w:r>
  </w:p>
  <w:p w14:paraId="4F78AA5B" w14:textId="601867E5" w:rsidR="00CB682D" w:rsidRDefault="00A06475" w:rsidP="00CB682D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Effective March 13, 2020 </w:t>
    </w:r>
    <w:r w:rsidR="002D66D8">
      <w:rPr>
        <w:rFonts w:ascii="Times New Roman" w:hAnsi="Times New Roman" w:cs="Times New Roman"/>
      </w:rPr>
      <w:t>Until Further Notice</w:t>
    </w:r>
  </w:p>
  <w:p w14:paraId="2356B700" w14:textId="77777777" w:rsidR="00A06475" w:rsidRPr="003D68AF" w:rsidRDefault="00A06475" w:rsidP="00CB682D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2ED4"/>
    <w:multiLevelType w:val="multilevel"/>
    <w:tmpl w:val="6218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DD5C4D"/>
    <w:multiLevelType w:val="multilevel"/>
    <w:tmpl w:val="2A32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956230"/>
    <w:multiLevelType w:val="multilevel"/>
    <w:tmpl w:val="3172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C6135F"/>
    <w:multiLevelType w:val="multilevel"/>
    <w:tmpl w:val="2A32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CD74F9"/>
    <w:multiLevelType w:val="hybridMultilevel"/>
    <w:tmpl w:val="8D4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C13A4"/>
    <w:multiLevelType w:val="multilevel"/>
    <w:tmpl w:val="2A32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MDM1MgIiI0MTSyUdpeDU4uLM/DyQAotaACyOUnYsAAAA"/>
  </w:docVars>
  <w:rsids>
    <w:rsidRoot w:val="00CB682D"/>
    <w:rsid w:val="00007155"/>
    <w:rsid w:val="00020A8E"/>
    <w:rsid w:val="00050DD5"/>
    <w:rsid w:val="00051D3D"/>
    <w:rsid w:val="00063EB5"/>
    <w:rsid w:val="000B2FFC"/>
    <w:rsid w:val="000D7FB6"/>
    <w:rsid w:val="000E03F5"/>
    <w:rsid w:val="000E5158"/>
    <w:rsid w:val="000F2D5D"/>
    <w:rsid w:val="000F3D1C"/>
    <w:rsid w:val="00115855"/>
    <w:rsid w:val="001264BB"/>
    <w:rsid w:val="0015673D"/>
    <w:rsid w:val="001918B8"/>
    <w:rsid w:val="00194860"/>
    <w:rsid w:val="00197DD3"/>
    <w:rsid w:val="001A61E4"/>
    <w:rsid w:val="001E7C6B"/>
    <w:rsid w:val="001F0376"/>
    <w:rsid w:val="0024388A"/>
    <w:rsid w:val="00254419"/>
    <w:rsid w:val="0026386F"/>
    <w:rsid w:val="00270F5F"/>
    <w:rsid w:val="0028570E"/>
    <w:rsid w:val="00290830"/>
    <w:rsid w:val="002D66D8"/>
    <w:rsid w:val="00316EF3"/>
    <w:rsid w:val="0033441E"/>
    <w:rsid w:val="00345C10"/>
    <w:rsid w:val="003767D6"/>
    <w:rsid w:val="003A3EE3"/>
    <w:rsid w:val="003D68AF"/>
    <w:rsid w:val="004568D5"/>
    <w:rsid w:val="004A6459"/>
    <w:rsid w:val="004B43DB"/>
    <w:rsid w:val="004B4CEC"/>
    <w:rsid w:val="004C5939"/>
    <w:rsid w:val="005443D1"/>
    <w:rsid w:val="00545D46"/>
    <w:rsid w:val="005815F6"/>
    <w:rsid w:val="00584D35"/>
    <w:rsid w:val="005904A6"/>
    <w:rsid w:val="0059303B"/>
    <w:rsid w:val="005D4BEB"/>
    <w:rsid w:val="00602789"/>
    <w:rsid w:val="006275B2"/>
    <w:rsid w:val="006328F5"/>
    <w:rsid w:val="00636344"/>
    <w:rsid w:val="00685B91"/>
    <w:rsid w:val="006B0C81"/>
    <w:rsid w:val="006B7990"/>
    <w:rsid w:val="006F6646"/>
    <w:rsid w:val="00776889"/>
    <w:rsid w:val="007877C8"/>
    <w:rsid w:val="007E32F2"/>
    <w:rsid w:val="008004DA"/>
    <w:rsid w:val="00810AC9"/>
    <w:rsid w:val="00817A1E"/>
    <w:rsid w:val="00820703"/>
    <w:rsid w:val="008A12C8"/>
    <w:rsid w:val="00914813"/>
    <w:rsid w:val="00931691"/>
    <w:rsid w:val="00942552"/>
    <w:rsid w:val="00962B8B"/>
    <w:rsid w:val="0098762B"/>
    <w:rsid w:val="00991648"/>
    <w:rsid w:val="009F4C5A"/>
    <w:rsid w:val="00A02A95"/>
    <w:rsid w:val="00A06475"/>
    <w:rsid w:val="00A31388"/>
    <w:rsid w:val="00A34B15"/>
    <w:rsid w:val="00A36DA9"/>
    <w:rsid w:val="00AB26B3"/>
    <w:rsid w:val="00AC18FF"/>
    <w:rsid w:val="00AC1E74"/>
    <w:rsid w:val="00B1212A"/>
    <w:rsid w:val="00B3035C"/>
    <w:rsid w:val="00B56F2F"/>
    <w:rsid w:val="00B669B9"/>
    <w:rsid w:val="00B70A19"/>
    <w:rsid w:val="00B71FEE"/>
    <w:rsid w:val="00BB15A0"/>
    <w:rsid w:val="00BF495A"/>
    <w:rsid w:val="00C0565E"/>
    <w:rsid w:val="00C24BF7"/>
    <w:rsid w:val="00C35DDA"/>
    <w:rsid w:val="00C65CC8"/>
    <w:rsid w:val="00C772E1"/>
    <w:rsid w:val="00CB682D"/>
    <w:rsid w:val="00CC1124"/>
    <w:rsid w:val="00CC157F"/>
    <w:rsid w:val="00CD2205"/>
    <w:rsid w:val="00D00C77"/>
    <w:rsid w:val="00D05B51"/>
    <w:rsid w:val="00D60166"/>
    <w:rsid w:val="00D6395B"/>
    <w:rsid w:val="00D6414C"/>
    <w:rsid w:val="00D81B62"/>
    <w:rsid w:val="00D905BF"/>
    <w:rsid w:val="00DA4943"/>
    <w:rsid w:val="00DB4559"/>
    <w:rsid w:val="00DB78B7"/>
    <w:rsid w:val="00E07746"/>
    <w:rsid w:val="00E12AC0"/>
    <w:rsid w:val="00E35C7F"/>
    <w:rsid w:val="00E95D79"/>
    <w:rsid w:val="00EA1047"/>
    <w:rsid w:val="00ED2D2D"/>
    <w:rsid w:val="00EE3F05"/>
    <w:rsid w:val="00F00935"/>
    <w:rsid w:val="00F167CE"/>
    <w:rsid w:val="00F31DE1"/>
    <w:rsid w:val="00F75D9F"/>
    <w:rsid w:val="00F93A11"/>
    <w:rsid w:val="00FA4289"/>
    <w:rsid w:val="00FB1298"/>
    <w:rsid w:val="00FD4B4D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70A2D"/>
  <w15:chartTrackingRefBased/>
  <w15:docId w15:val="{D4376BD9-CEAC-44D5-A130-458AB0E3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82D"/>
  </w:style>
  <w:style w:type="paragraph" w:styleId="Footer">
    <w:name w:val="footer"/>
    <w:basedOn w:val="Normal"/>
    <w:link w:val="FooterChar"/>
    <w:uiPriority w:val="99"/>
    <w:unhideWhenUsed/>
    <w:rsid w:val="00CB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82D"/>
  </w:style>
  <w:style w:type="paragraph" w:styleId="ListParagraph">
    <w:name w:val="List Paragraph"/>
    <w:basedOn w:val="Normal"/>
    <w:uiPriority w:val="34"/>
    <w:qFormat/>
    <w:rsid w:val="00CB6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1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298"/>
    <w:rPr>
      <w:b/>
      <w:bCs/>
      <w:sz w:val="20"/>
      <w:szCs w:val="20"/>
    </w:rPr>
  </w:style>
  <w:style w:type="paragraph" w:customStyle="1" w:styleId="paragraph">
    <w:name w:val="paragraph"/>
    <w:basedOn w:val="Normal"/>
    <w:rsid w:val="00B3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035C"/>
  </w:style>
  <w:style w:type="character" w:customStyle="1" w:styleId="eop">
    <w:name w:val="eop"/>
    <w:basedOn w:val="DefaultParagraphFont"/>
    <w:rsid w:val="00B3035C"/>
  </w:style>
  <w:style w:type="character" w:styleId="Hyperlink">
    <w:name w:val="Hyperlink"/>
    <w:basedOn w:val="DefaultParagraphFont"/>
    <w:uiPriority w:val="99"/>
    <w:unhideWhenUsed/>
    <w:rsid w:val="00B30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ightspace.uakron.ed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7d61d5f0229ef79da989-997ad4822cc9fdca529e1c6428daaf1e.ssl.cf1.rackcdn.com/10695430/manager_and_hr_content/Manager%20DYK%20on%20Learning%20and%20Developmen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kron.edu/it/services/it-services?programId=9c801638-c377-4976-b037-49b9d979bfdd&amp;internaltext=L&amp;Submit=pag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A3F38AE2199498D5CA7C108983E4E" ma:contentTypeVersion="13" ma:contentTypeDescription="Create a new document." ma:contentTypeScope="" ma:versionID="c8ff31c213647d5cd8258db543f66d49">
  <xsd:schema xmlns:xsd="http://www.w3.org/2001/XMLSchema" xmlns:xs="http://www.w3.org/2001/XMLSchema" xmlns:p="http://schemas.microsoft.com/office/2006/metadata/properties" xmlns:ns3="c59095b5-85d5-4229-a7d3-950340c20d69" xmlns:ns4="b06226dd-d6a1-486f-a68e-0333f6c31b8b" targetNamespace="http://schemas.microsoft.com/office/2006/metadata/properties" ma:root="true" ma:fieldsID="d2ca5a454fb1251d5b6838842e2d4054" ns3:_="" ns4:_="">
    <xsd:import namespace="c59095b5-85d5-4229-a7d3-950340c20d69"/>
    <xsd:import namespace="b06226dd-d6a1-486f-a68e-0333f6c31b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095b5-85d5-4229-a7d3-950340c20d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226dd-d6a1-486f-a68e-0333f6c31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92E1-6D5E-47E4-ACAC-94C45CCA3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095b5-85d5-4229-a7d3-950340c20d69"/>
    <ds:schemaRef ds:uri="b06226dd-d6a1-486f-a68e-0333f6c31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C6F4A-F61C-4DDD-9B6B-137BD6833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4469E-9878-4914-96AF-32C6B6195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F1B3C7-6849-4AB8-8D9D-D6A38D2B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Kelly,Sarah J</dc:creator>
  <cp:keywords/>
  <dc:description/>
  <cp:lastModifiedBy>Kelly,Sarah J</cp:lastModifiedBy>
  <cp:revision>2</cp:revision>
  <dcterms:created xsi:type="dcterms:W3CDTF">2020-03-18T20:02:00Z</dcterms:created>
  <dcterms:modified xsi:type="dcterms:W3CDTF">2020-03-18T20:02:00Z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0x01010079BA3F38AE2199498D5CA7C108983E4E</vt:lpwstr>
  </property>
</Properties>
</file>